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F3" w:rsidRPr="00C77EE2" w:rsidRDefault="008A38F3" w:rsidP="008A38F3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様式第</w:t>
      </w:r>
      <w:r w:rsidR="00EA6D83">
        <w:rPr>
          <w:rFonts w:asciiTheme="minorEastAsia" w:hAnsiTheme="minorEastAsia" w:hint="eastAsia"/>
          <w:sz w:val="26"/>
          <w:szCs w:val="26"/>
        </w:rPr>
        <w:t>１０</w:t>
      </w:r>
      <w:r w:rsidRPr="00C77EE2">
        <w:rPr>
          <w:rFonts w:asciiTheme="minorEastAsia" w:hAnsiTheme="minorEastAsia" w:hint="eastAsia"/>
          <w:sz w:val="26"/>
          <w:szCs w:val="26"/>
        </w:rPr>
        <w:t>号（第</w:t>
      </w:r>
      <w:r>
        <w:rPr>
          <w:rFonts w:asciiTheme="minorEastAsia" w:hAnsiTheme="minorEastAsia" w:hint="eastAsia"/>
          <w:sz w:val="26"/>
          <w:szCs w:val="26"/>
        </w:rPr>
        <w:t>１</w:t>
      </w:r>
      <w:r w:rsidR="00EA6D83">
        <w:rPr>
          <w:rFonts w:asciiTheme="minorEastAsia" w:hAnsiTheme="minorEastAsia" w:hint="eastAsia"/>
          <w:sz w:val="26"/>
          <w:szCs w:val="26"/>
        </w:rPr>
        <w:t>３</w:t>
      </w:r>
      <w:r w:rsidRPr="00C77EE2">
        <w:rPr>
          <w:rFonts w:asciiTheme="minorEastAsia" w:hAnsiTheme="minorEastAsia" w:hint="eastAsia"/>
          <w:sz w:val="26"/>
          <w:szCs w:val="26"/>
        </w:rPr>
        <w:t>条関係）</w:t>
      </w:r>
    </w:p>
    <w:p w:rsidR="008A38F3" w:rsidRDefault="008A38F3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8A38F3" w:rsidRDefault="008A38F3" w:rsidP="008A38F3">
      <w:pPr>
        <w:ind w:firstLineChars="200" w:firstLine="520"/>
        <w:jc w:val="center"/>
        <w:rPr>
          <w:rFonts w:asciiTheme="minorEastAsia" w:hAnsiTheme="minorEastAsia"/>
          <w:sz w:val="26"/>
          <w:szCs w:val="26"/>
        </w:rPr>
      </w:pPr>
    </w:p>
    <w:p w:rsidR="008A38F3" w:rsidRDefault="00FE5CDA" w:rsidP="008A38F3">
      <w:pPr>
        <w:ind w:firstLineChars="200" w:firstLine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収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支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決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算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書</w:t>
      </w:r>
    </w:p>
    <w:p w:rsidR="00FE5CDA" w:rsidRDefault="00FE5CDA" w:rsidP="008A38F3">
      <w:pPr>
        <w:ind w:firstLineChars="200" w:firstLine="520"/>
        <w:jc w:val="center"/>
        <w:rPr>
          <w:rFonts w:asciiTheme="minorEastAsia" w:hAnsiTheme="minorEastAsia"/>
          <w:sz w:val="26"/>
          <w:szCs w:val="26"/>
        </w:rPr>
      </w:pPr>
    </w:p>
    <w:p w:rsidR="00787586" w:rsidRDefault="00787586" w:rsidP="00FE5CD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FE5CDA" w:rsidRPr="00787586" w:rsidRDefault="00FE5CDA" w:rsidP="00FE5CDA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>事業の名称</w:t>
      </w:r>
      <w:r w:rsidR="00787586">
        <w:rPr>
          <w:rFonts w:asciiTheme="minorEastAsia" w:hAnsiTheme="minorEastAsia" w:hint="eastAsia"/>
          <w:sz w:val="26"/>
          <w:szCs w:val="26"/>
        </w:rPr>
        <w:t xml:space="preserve">　　</w:t>
      </w:r>
      <w:r w:rsidR="007875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</w:p>
    <w:p w:rsidR="00FE5CDA" w:rsidRPr="00787586" w:rsidRDefault="00FE5CDA" w:rsidP="00FE5CDA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>団体の名称</w:t>
      </w:r>
      <w:r w:rsidR="00787586">
        <w:rPr>
          <w:rFonts w:asciiTheme="minorEastAsia" w:hAnsiTheme="minorEastAsia" w:hint="eastAsia"/>
          <w:sz w:val="26"/>
          <w:szCs w:val="26"/>
        </w:rPr>
        <w:t xml:space="preserve">　　</w:t>
      </w:r>
      <w:r w:rsidR="007875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</w:p>
    <w:p w:rsidR="00FE5CDA" w:rsidRDefault="00FE5CDA" w:rsidP="00FE5CD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FE5CDA" w:rsidRDefault="00FE5CDA" w:rsidP="00FE5CDA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＜収入の部＞　　　　　　　　　　　　　　　　　　　　　　　　　単位：円</w:t>
      </w:r>
    </w:p>
    <w:tbl>
      <w:tblPr>
        <w:tblStyle w:val="af3"/>
        <w:tblpPr w:leftFromText="142" w:rightFromText="142" w:vertAnchor="text" w:horzAnchor="margin" w:tblpY="95"/>
        <w:tblW w:w="9606" w:type="dxa"/>
        <w:tblLook w:val="04A0" w:firstRow="1" w:lastRow="0" w:firstColumn="1" w:lastColumn="0" w:noHBand="0" w:noVBand="1"/>
      </w:tblPr>
      <w:tblGrid>
        <w:gridCol w:w="2924"/>
        <w:gridCol w:w="2535"/>
        <w:gridCol w:w="4147"/>
      </w:tblGrid>
      <w:tr w:rsidR="00FE5CDA" w:rsidTr="00B04C81">
        <w:trPr>
          <w:trHeight w:val="424"/>
        </w:trPr>
        <w:tc>
          <w:tcPr>
            <w:tcW w:w="2924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区　分</w:t>
            </w:r>
          </w:p>
        </w:tc>
        <w:tc>
          <w:tcPr>
            <w:tcW w:w="2535" w:type="dxa"/>
            <w:vAlign w:val="center"/>
          </w:tcPr>
          <w:p w:rsidR="00FE5CDA" w:rsidRDefault="00A93A3E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決算</w:t>
            </w:r>
            <w:r w:rsidR="00FE5CDA">
              <w:rPr>
                <w:rFonts w:asciiTheme="minorEastAsia" w:hAnsiTheme="minorEastAsia" w:hint="eastAsia"/>
                <w:sz w:val="26"/>
                <w:szCs w:val="26"/>
              </w:rPr>
              <w:t>額</w:t>
            </w:r>
          </w:p>
        </w:tc>
        <w:tc>
          <w:tcPr>
            <w:tcW w:w="4147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積算内容</w:t>
            </w:r>
          </w:p>
        </w:tc>
      </w:tr>
      <w:tr w:rsidR="00FE5CDA" w:rsidTr="00B04C81">
        <w:trPr>
          <w:cantSplit/>
          <w:trHeight w:val="522"/>
        </w:trPr>
        <w:tc>
          <w:tcPr>
            <w:tcW w:w="2924" w:type="dxa"/>
            <w:vAlign w:val="center"/>
          </w:tcPr>
          <w:p w:rsidR="00FE5CDA" w:rsidRDefault="00FE5CDA" w:rsidP="00603A3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町補助金</w:t>
            </w:r>
          </w:p>
        </w:tc>
        <w:tc>
          <w:tcPr>
            <w:tcW w:w="2535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147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04C81">
        <w:trPr>
          <w:cantSplit/>
          <w:trHeight w:val="522"/>
        </w:trPr>
        <w:tc>
          <w:tcPr>
            <w:tcW w:w="2924" w:type="dxa"/>
            <w:vAlign w:val="center"/>
          </w:tcPr>
          <w:p w:rsidR="00FE5CDA" w:rsidRDefault="00FE5CDA" w:rsidP="00603A3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自己資金</w:t>
            </w:r>
          </w:p>
        </w:tc>
        <w:tc>
          <w:tcPr>
            <w:tcW w:w="2535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147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04C81">
        <w:trPr>
          <w:cantSplit/>
          <w:trHeight w:val="522"/>
        </w:trPr>
        <w:tc>
          <w:tcPr>
            <w:tcW w:w="2924" w:type="dxa"/>
            <w:vAlign w:val="center"/>
          </w:tcPr>
          <w:p w:rsidR="00FE5CDA" w:rsidRDefault="00FE5CDA" w:rsidP="00603A3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その他</w:t>
            </w:r>
          </w:p>
        </w:tc>
        <w:tc>
          <w:tcPr>
            <w:tcW w:w="2535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147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04C81">
        <w:trPr>
          <w:trHeight w:val="476"/>
        </w:trPr>
        <w:tc>
          <w:tcPr>
            <w:tcW w:w="2924" w:type="dxa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収　入　合　計</w:t>
            </w:r>
          </w:p>
        </w:tc>
        <w:tc>
          <w:tcPr>
            <w:tcW w:w="6682" w:type="dxa"/>
            <w:gridSpan w:val="2"/>
            <w:vAlign w:val="center"/>
          </w:tcPr>
          <w:p w:rsidR="00FE5CDA" w:rsidRDefault="00FE5CDA" w:rsidP="00603A3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FE5CDA" w:rsidRDefault="00FE5CDA" w:rsidP="00FE5CDA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FE5CDA" w:rsidRDefault="00FE5CDA" w:rsidP="00FE5CDA">
      <w:pPr>
        <w:jc w:val="left"/>
        <w:rPr>
          <w:rFonts w:asciiTheme="minorEastAsia" w:hAnsiTheme="minorEastAsia"/>
          <w:sz w:val="26"/>
          <w:szCs w:val="26"/>
        </w:rPr>
      </w:pPr>
    </w:p>
    <w:p w:rsidR="00FE5CDA" w:rsidRDefault="00FE5CDA" w:rsidP="00FE5CDA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＜支出の部＞　　　　　　　　　　　　　　　　　　　</w:t>
      </w:r>
      <w:r w:rsidR="00787586">
        <w:rPr>
          <w:rFonts w:asciiTheme="minorEastAsia" w:hAnsiTheme="minorEastAsia" w:hint="eastAsia"/>
          <w:sz w:val="26"/>
          <w:szCs w:val="26"/>
        </w:rPr>
        <w:t xml:space="preserve">　　　　　　</w:t>
      </w:r>
      <w:r>
        <w:rPr>
          <w:rFonts w:asciiTheme="minorEastAsia" w:hAnsiTheme="minorEastAsia" w:hint="eastAsia"/>
          <w:sz w:val="26"/>
          <w:szCs w:val="26"/>
        </w:rPr>
        <w:t>単位：円</w:t>
      </w:r>
    </w:p>
    <w:tbl>
      <w:tblPr>
        <w:tblStyle w:val="af3"/>
        <w:tblpPr w:leftFromText="142" w:rightFromText="142" w:vertAnchor="text" w:horzAnchor="margin" w:tblpXSpec="center" w:tblpY="95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2260"/>
        <w:gridCol w:w="2551"/>
        <w:gridCol w:w="4075"/>
      </w:tblGrid>
      <w:tr w:rsidR="00FE5CDA" w:rsidTr="00B34A2B">
        <w:trPr>
          <w:trHeight w:val="472"/>
          <w:jc w:val="center"/>
        </w:trPr>
        <w:tc>
          <w:tcPr>
            <w:tcW w:w="1538" w:type="pct"/>
            <w:gridSpan w:val="2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区　分</w:t>
            </w:r>
          </w:p>
        </w:tc>
        <w:tc>
          <w:tcPr>
            <w:tcW w:w="1333" w:type="pct"/>
            <w:vAlign w:val="center"/>
          </w:tcPr>
          <w:p w:rsidR="00FE5CDA" w:rsidRDefault="00A93A3E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決算</w:t>
            </w:r>
            <w:r w:rsidR="00FE5CDA">
              <w:rPr>
                <w:rFonts w:asciiTheme="minorEastAsia" w:hAnsiTheme="minorEastAsia" w:hint="eastAsia"/>
                <w:sz w:val="26"/>
                <w:szCs w:val="26"/>
              </w:rPr>
              <w:t>額</w:t>
            </w:r>
          </w:p>
        </w:tc>
        <w:tc>
          <w:tcPr>
            <w:tcW w:w="2129" w:type="pct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積算内容</w:t>
            </w: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 w:val="restart"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補助対象経費</w:t>
            </w:r>
          </w:p>
        </w:tc>
        <w:tc>
          <w:tcPr>
            <w:tcW w:w="1181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小　計</w:t>
            </w: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 w:val="restart"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補助対象外経費</w:t>
            </w:r>
          </w:p>
        </w:tc>
        <w:tc>
          <w:tcPr>
            <w:tcW w:w="1181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4C81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5CDA" w:rsidTr="00B34A2B">
        <w:trPr>
          <w:cantSplit/>
          <w:trHeight w:val="472"/>
          <w:jc w:val="center"/>
        </w:trPr>
        <w:tc>
          <w:tcPr>
            <w:tcW w:w="357" w:type="pct"/>
            <w:vMerge/>
            <w:textDirection w:val="tbRlV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81" w:type="pct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小　計</w:t>
            </w:r>
          </w:p>
        </w:tc>
        <w:tc>
          <w:tcPr>
            <w:tcW w:w="1333" w:type="pct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9" w:type="pct"/>
            <w:vAlign w:val="center"/>
          </w:tcPr>
          <w:p w:rsidR="00FE5CDA" w:rsidRDefault="00FE5CDA" w:rsidP="00B34A2B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04C81" w:rsidTr="00B34A2B">
        <w:trPr>
          <w:trHeight w:val="472"/>
          <w:jc w:val="center"/>
        </w:trPr>
        <w:tc>
          <w:tcPr>
            <w:tcW w:w="1538" w:type="pct"/>
            <w:gridSpan w:val="2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支　出　合　計</w:t>
            </w:r>
          </w:p>
        </w:tc>
        <w:tc>
          <w:tcPr>
            <w:tcW w:w="3462" w:type="pct"/>
            <w:gridSpan w:val="2"/>
            <w:vAlign w:val="center"/>
          </w:tcPr>
          <w:p w:rsidR="00FE5CDA" w:rsidRDefault="00FE5CDA" w:rsidP="00B34A2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FE5CDA" w:rsidRDefault="00FE5CDA" w:rsidP="00FE5CDA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481708" w:rsidRPr="00481708" w:rsidRDefault="005A1B44" w:rsidP="003A35AE">
      <w:pPr>
        <w:jc w:val="left"/>
        <w:rPr>
          <w:rFonts w:asciiTheme="minorEastAsia" w:hAnsiTheme="minorEastAsia"/>
          <w:sz w:val="26"/>
          <w:szCs w:val="26"/>
          <w:u w:val="single"/>
        </w:rPr>
      </w:pPr>
      <w:bookmarkStart w:id="0" w:name="_GoBack"/>
      <w:bookmarkEnd w:id="0"/>
      <w:r w:rsidRPr="00481708">
        <w:rPr>
          <w:rFonts w:asciiTheme="minorEastAsia" w:hAnsiTheme="minorEastAsia" w:hint="eastAsia"/>
          <w:sz w:val="26"/>
          <w:szCs w:val="26"/>
        </w:rPr>
        <w:t xml:space="preserve">　　　</w:t>
      </w:r>
      <w:r w:rsidR="00481708"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1D" w:rsidRDefault="00A5681D" w:rsidP="00BE0E65">
      <w:r>
        <w:separator/>
      </w:r>
    </w:p>
  </w:endnote>
  <w:endnote w:type="continuationSeparator" w:id="0">
    <w:p w:rsidR="00A5681D" w:rsidRDefault="00A5681D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1D" w:rsidRDefault="00A5681D" w:rsidP="00BE0E65">
      <w:r>
        <w:separator/>
      </w:r>
    </w:p>
  </w:footnote>
  <w:footnote w:type="continuationSeparator" w:id="0">
    <w:p w:rsidR="00A5681D" w:rsidRDefault="00A5681D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5AE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681D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95A4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8679-EBA8-4912-A439-028D9EC0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2022-05-13T05:14:00Z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